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C014" w14:textId="77777777" w:rsidR="0039416D" w:rsidRDefault="0039416D"/>
    <w:tbl>
      <w:tblPr>
        <w:tblStyle w:val="a3"/>
        <w:tblW w:w="482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D71F46" w14:paraId="2C2BDB06" w14:textId="77777777" w:rsidTr="00C94496">
        <w:trPr>
          <w:trHeight w:val="10585"/>
        </w:trPr>
        <w:tc>
          <w:tcPr>
            <w:tcW w:w="4820" w:type="dxa"/>
          </w:tcPr>
          <w:p w14:paraId="459E865F" w14:textId="77777777" w:rsidR="00FA5264" w:rsidRPr="00654F9D" w:rsidRDefault="001E3BA5" w:rsidP="00017B0A">
            <w:pPr>
              <w:pStyle w:val="a4"/>
              <w:numPr>
                <w:ilvl w:val="0"/>
                <w:numId w:val="9"/>
              </w:numPr>
              <w:tabs>
                <w:tab w:val="left" w:pos="460"/>
              </w:tabs>
              <w:ind w:left="34" w:firstLine="0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Не устраивай подвижные игры</w:t>
            </w:r>
            <w:r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на плавсредствах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(лодках,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сапбордах и т.п.). </w:t>
            </w:r>
          </w:p>
          <w:p w14:paraId="6D95D2CF" w14:textId="77777777" w:rsidR="00654F9D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2F5496" w:themeColor="accent1" w:themeShade="BF"/>
                <w:lang w:val="ru-RU" w:eastAsia="ru-RU" w:bidi="ar-SA"/>
              </w:rPr>
              <w:drawing>
                <wp:anchor distT="0" distB="0" distL="114300" distR="114300" simplePos="0" relativeHeight="251688960" behindDoc="0" locked="0" layoutInCell="1" allowOverlap="1" wp14:anchorId="335C11B2" wp14:editId="6E1FA74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99060</wp:posOffset>
                  </wp:positionV>
                  <wp:extent cx="2838450" cy="1666875"/>
                  <wp:effectExtent l="1905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27C54969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569DFE82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0639B85E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6F629A47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34C59579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1B040A37" w14:textId="77777777" w:rsidR="001E3BA5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0508AFDC" w14:textId="77777777" w:rsidR="001E3BA5" w:rsidRPr="00002C2D" w:rsidRDefault="001E3BA5" w:rsidP="00654F9D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</w:p>
          <w:p w14:paraId="394F3029" w14:textId="77777777" w:rsidR="00002C2D" w:rsidRDefault="00002C2D" w:rsidP="0075438C">
            <w:pPr>
              <w:rPr>
                <w:b/>
                <w:bCs/>
                <w:color w:val="2F5496" w:themeColor="accent1" w:themeShade="BF"/>
              </w:rPr>
            </w:pPr>
          </w:p>
          <w:p w14:paraId="2DF7794D" w14:textId="77777777" w:rsidR="00654F9D" w:rsidRDefault="00654F9D" w:rsidP="0075438C">
            <w:pPr>
              <w:rPr>
                <w:b/>
                <w:bCs/>
                <w:color w:val="2F5496" w:themeColor="accent1" w:themeShade="BF"/>
              </w:rPr>
            </w:pPr>
          </w:p>
          <w:p w14:paraId="09F541BD" w14:textId="77777777" w:rsidR="00C60275" w:rsidRPr="00C60275" w:rsidRDefault="00C60275" w:rsidP="0075438C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</w:p>
          <w:p w14:paraId="20E79D12" w14:textId="77777777" w:rsidR="00CB2AA1" w:rsidRDefault="00FA0C61" w:rsidP="00CB2AA1">
            <w:pPr>
              <w:pStyle w:val="a4"/>
              <w:numPr>
                <w:ilvl w:val="0"/>
                <w:numId w:val="9"/>
              </w:numPr>
              <w:tabs>
                <w:tab w:val="left" w:pos="460"/>
              </w:tabs>
              <w:ind w:left="34" w:firstLine="0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</w:pPr>
            <w:r w:rsidRPr="00002C2D"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  <w:t>Не приближай</w:t>
            </w:r>
            <w:r w:rsidR="0075438C"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  <w:t>ся</w:t>
            </w:r>
            <w:r w:rsidRPr="00002C2D"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  <w:t xml:space="preserve"> </w:t>
            </w:r>
            <w:r w:rsidR="0075438C"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  <w:t>к</w:t>
            </w:r>
            <w:r w:rsidRPr="00002C2D">
              <w:rPr>
                <w:rFonts w:ascii="Times New Roman" w:hAnsi="Times New Roman"/>
                <w:b/>
                <w:bCs/>
                <w:color w:val="2F5496" w:themeColor="accent1" w:themeShade="BF"/>
                <w:lang w:val="ru-RU"/>
              </w:rPr>
              <w:t xml:space="preserve"> плавающим судам.</w:t>
            </w:r>
          </w:p>
          <w:p w14:paraId="708171DC" w14:textId="77777777" w:rsidR="005F0DB9" w:rsidRPr="00C60275" w:rsidRDefault="005F0DB9" w:rsidP="005F0DB9">
            <w:pPr>
              <w:pStyle w:val="a4"/>
              <w:tabs>
                <w:tab w:val="left" w:pos="460"/>
              </w:tabs>
              <w:ind w:left="34"/>
              <w:jc w:val="both"/>
              <w:rPr>
                <w:rFonts w:ascii="Times New Roman" w:hAnsi="Times New Roman"/>
                <w:b/>
                <w:bCs/>
                <w:color w:val="2F5496" w:themeColor="accent1" w:themeShade="BF"/>
                <w:sz w:val="16"/>
                <w:szCs w:val="16"/>
                <w:lang w:val="ru-RU"/>
              </w:rPr>
            </w:pPr>
          </w:p>
          <w:p w14:paraId="30F9F936" w14:textId="77777777" w:rsidR="00CB2AA1" w:rsidRPr="00CB2AA1" w:rsidRDefault="005F0DB9" w:rsidP="00F51E9C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noProof/>
                <w:color w:val="2F5496" w:themeColor="accent1" w:themeShade="BF"/>
              </w:rPr>
              <w:drawing>
                <wp:inline distT="0" distB="0" distL="0" distR="0" wp14:anchorId="4F61A29D" wp14:editId="6FA84E0E">
                  <wp:extent cx="2865506" cy="17329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э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68" b="5819"/>
                          <a:stretch/>
                        </pic:blipFill>
                        <pic:spPr bwMode="auto">
                          <a:xfrm>
                            <a:off x="0" y="0"/>
                            <a:ext cx="2875140" cy="1738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DA62DD" w14:textId="77777777" w:rsidR="00470DEB" w:rsidRDefault="00470DEB" w:rsidP="00470DEB">
            <w:pPr>
              <w:jc w:val="center"/>
              <w:rPr>
                <w:b/>
                <w:bCs/>
                <w:color w:val="006600"/>
                <w:sz w:val="36"/>
                <w:szCs w:val="36"/>
              </w:rPr>
            </w:pPr>
          </w:p>
          <w:p w14:paraId="550F6E62" w14:textId="77777777" w:rsidR="00C60275" w:rsidRDefault="00C60275" w:rsidP="00470DEB">
            <w:pPr>
              <w:jc w:val="center"/>
              <w:rPr>
                <w:b/>
                <w:bCs/>
                <w:color w:val="006600"/>
                <w:sz w:val="36"/>
                <w:szCs w:val="36"/>
              </w:rPr>
            </w:pPr>
          </w:p>
          <w:p w14:paraId="4C0A84FC" w14:textId="77777777" w:rsidR="00470DEB" w:rsidRPr="00FA2700" w:rsidRDefault="007249B5" w:rsidP="00962978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526715">
              <w:rPr>
                <w:b/>
                <w:bCs/>
                <w:color w:val="FF0000"/>
                <w:sz w:val="28"/>
                <w:szCs w:val="28"/>
              </w:rPr>
              <w:t>Если ты увидел, что человек тонет, немедленно зови на помощь взрослых и вызывай спасателей</w:t>
            </w:r>
            <w:r w:rsidR="009248DC">
              <w:rPr>
                <w:b/>
                <w:bCs/>
                <w:color w:val="FF0000"/>
                <w:sz w:val="28"/>
                <w:szCs w:val="28"/>
              </w:rPr>
              <w:br/>
            </w:r>
            <w:r w:rsidRPr="00526715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962978" w:rsidRPr="00526715">
              <w:rPr>
                <w:b/>
                <w:bCs/>
                <w:color w:val="FF0000"/>
                <w:sz w:val="28"/>
                <w:szCs w:val="28"/>
              </w:rPr>
              <w:t xml:space="preserve">по номеру </w:t>
            </w:r>
            <w:r w:rsidR="00017B0A">
              <w:rPr>
                <w:b/>
                <w:bCs/>
                <w:color w:val="FF0000"/>
                <w:sz w:val="28"/>
                <w:szCs w:val="28"/>
              </w:rPr>
              <w:t>«</w:t>
            </w:r>
            <w:r w:rsidR="00962978" w:rsidRPr="00FA2700">
              <w:rPr>
                <w:b/>
                <w:bCs/>
                <w:color w:val="FF0000"/>
                <w:sz w:val="32"/>
                <w:szCs w:val="32"/>
              </w:rPr>
              <w:t>112</w:t>
            </w:r>
            <w:r w:rsidR="00017B0A">
              <w:rPr>
                <w:b/>
                <w:bCs/>
                <w:color w:val="FF0000"/>
                <w:sz w:val="32"/>
                <w:szCs w:val="32"/>
              </w:rPr>
              <w:t>»!</w:t>
            </w:r>
          </w:p>
          <w:p w14:paraId="4A9CA59E" w14:textId="77777777" w:rsidR="00470DEB" w:rsidRDefault="00470DEB" w:rsidP="00470DEB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768A71B7" w14:textId="77777777" w:rsidR="00C94496" w:rsidRDefault="00C94496" w:rsidP="00470DEB">
            <w:pPr>
              <w:rPr>
                <w:rFonts w:ascii="Arial Black" w:hAnsi="Arial Black"/>
                <w:b/>
                <w:noProof/>
                <w:color w:val="002060"/>
              </w:rPr>
            </w:pPr>
          </w:p>
          <w:p w14:paraId="38397916" w14:textId="77777777"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14:paraId="0FE7015C" w14:textId="77777777" w:rsidR="00D71F46" w:rsidRDefault="00D71F46" w:rsidP="00113353">
            <w:pPr>
              <w:jc w:val="center"/>
            </w:pPr>
          </w:p>
        </w:tc>
      </w:tr>
    </w:tbl>
    <w:p w14:paraId="297E3C4A" w14:textId="77777777" w:rsidR="00D71F46" w:rsidRPr="00700AC3" w:rsidRDefault="00EE3E91" w:rsidP="00B976F3">
      <w:pPr>
        <w:jc w:val="center"/>
        <w:rPr>
          <w:b/>
          <w:bCs/>
          <w:iCs/>
          <w:color w:val="0000FF"/>
          <w:sz w:val="40"/>
          <w:szCs w:val="40"/>
        </w:rPr>
      </w:pPr>
      <w:r w:rsidRPr="00B976F3">
        <w:rPr>
          <w:b/>
          <w:bCs/>
          <w:iCs/>
          <w:color w:val="FF0000"/>
          <w:sz w:val="32"/>
          <w:szCs w:val="32"/>
        </w:rPr>
        <w:br/>
      </w:r>
    </w:p>
    <w:p w14:paraId="6ADBA4D1" w14:textId="77777777" w:rsidR="00FA2700" w:rsidRDefault="00FA2700" w:rsidP="00D21000">
      <w:pPr>
        <w:jc w:val="center"/>
        <w:rPr>
          <w:rStyle w:val="a7"/>
          <w:color w:val="FF0000"/>
          <w:sz w:val="48"/>
          <w:szCs w:val="48"/>
          <w:shd w:val="clear" w:color="auto" w:fill="FFFFFF"/>
        </w:rPr>
      </w:pPr>
    </w:p>
    <w:p w14:paraId="074EE023" w14:textId="77777777" w:rsidR="00FA2700" w:rsidRDefault="00FA2700" w:rsidP="00D21000">
      <w:pPr>
        <w:jc w:val="center"/>
        <w:rPr>
          <w:rStyle w:val="a7"/>
          <w:color w:val="FF0000"/>
          <w:sz w:val="48"/>
          <w:szCs w:val="48"/>
          <w:shd w:val="clear" w:color="auto" w:fill="FFFFFF"/>
        </w:rPr>
      </w:pPr>
      <w:r>
        <w:rPr>
          <w:rStyle w:val="a7"/>
          <w:color w:val="FF0000"/>
          <w:sz w:val="48"/>
          <w:szCs w:val="48"/>
          <w:shd w:val="clear" w:color="auto" w:fill="FFFFFF"/>
        </w:rPr>
        <w:t>ПОМНИ!</w:t>
      </w:r>
    </w:p>
    <w:p w14:paraId="77F95C14" w14:textId="77777777" w:rsidR="00FA2700" w:rsidRDefault="00FA2700" w:rsidP="00D21000">
      <w:pPr>
        <w:jc w:val="center"/>
        <w:rPr>
          <w:rStyle w:val="a7"/>
          <w:color w:val="FF0000"/>
          <w:sz w:val="48"/>
          <w:szCs w:val="48"/>
          <w:shd w:val="clear" w:color="auto" w:fill="FFFFFF"/>
        </w:rPr>
      </w:pPr>
    </w:p>
    <w:p w14:paraId="344E6267" w14:textId="77777777" w:rsidR="00512994" w:rsidRPr="00F12099" w:rsidRDefault="00526715" w:rsidP="00D21000">
      <w:pPr>
        <w:jc w:val="center"/>
        <w:rPr>
          <w:b/>
          <w:bCs/>
          <w:iCs/>
          <w:color w:val="FF0000"/>
          <w:sz w:val="48"/>
          <w:szCs w:val="48"/>
        </w:rPr>
      </w:pPr>
      <w:r w:rsidRPr="00F12099">
        <w:rPr>
          <w:rStyle w:val="a7"/>
          <w:color w:val="FF0000"/>
          <w:sz w:val="48"/>
          <w:szCs w:val="48"/>
          <w:shd w:val="clear" w:color="auto" w:fill="FFFFFF"/>
        </w:rPr>
        <w:t xml:space="preserve">Соблюдение </w:t>
      </w:r>
      <w:r w:rsidR="00F12099" w:rsidRPr="00F12099">
        <w:rPr>
          <w:rStyle w:val="a7"/>
          <w:color w:val="FF0000"/>
          <w:sz w:val="48"/>
          <w:szCs w:val="48"/>
          <w:shd w:val="clear" w:color="auto" w:fill="FFFFFF"/>
        </w:rPr>
        <w:t xml:space="preserve">всех </w:t>
      </w:r>
      <w:r w:rsidRPr="00F12099">
        <w:rPr>
          <w:rStyle w:val="a7"/>
          <w:color w:val="FF0000"/>
          <w:sz w:val="48"/>
          <w:szCs w:val="48"/>
          <w:shd w:val="clear" w:color="auto" w:fill="FFFFFF"/>
        </w:rPr>
        <w:t xml:space="preserve">требований безопасности на воде сделает </w:t>
      </w:r>
      <w:r w:rsidR="00F12099" w:rsidRPr="00F12099">
        <w:rPr>
          <w:rStyle w:val="a7"/>
          <w:color w:val="FF0000"/>
          <w:sz w:val="48"/>
          <w:szCs w:val="48"/>
          <w:shd w:val="clear" w:color="auto" w:fill="FFFFFF"/>
        </w:rPr>
        <w:t>твой отдых</w:t>
      </w:r>
      <w:r w:rsidRPr="00F12099">
        <w:rPr>
          <w:rStyle w:val="a7"/>
          <w:color w:val="FF0000"/>
          <w:sz w:val="48"/>
          <w:szCs w:val="48"/>
          <w:shd w:val="clear" w:color="auto" w:fill="FFFFFF"/>
        </w:rPr>
        <w:t xml:space="preserve"> полезным </w:t>
      </w:r>
      <w:r w:rsidR="009248DC">
        <w:rPr>
          <w:rStyle w:val="a7"/>
          <w:color w:val="FF0000"/>
          <w:sz w:val="48"/>
          <w:szCs w:val="48"/>
          <w:shd w:val="clear" w:color="auto" w:fill="FFFFFF"/>
        </w:rPr>
        <w:br/>
      </w:r>
      <w:r w:rsidRPr="00F12099">
        <w:rPr>
          <w:rStyle w:val="a7"/>
          <w:color w:val="FF0000"/>
          <w:sz w:val="48"/>
          <w:szCs w:val="48"/>
          <w:shd w:val="clear" w:color="auto" w:fill="FFFFFF"/>
        </w:rPr>
        <w:t>и безопасным для здоровья!</w:t>
      </w:r>
    </w:p>
    <w:p w14:paraId="3E21DC10" w14:textId="77777777" w:rsidR="00EE3E91" w:rsidRPr="008F59FA" w:rsidRDefault="00EE3E91" w:rsidP="00AE1650">
      <w:pPr>
        <w:jc w:val="center"/>
        <w:rPr>
          <w:b/>
          <w:bCs/>
          <w:iCs/>
          <w:color w:val="2F5496" w:themeColor="accent1" w:themeShade="BF"/>
          <w:sz w:val="32"/>
          <w:szCs w:val="32"/>
        </w:rPr>
      </w:pPr>
      <w:r w:rsidRPr="00D71F46">
        <w:rPr>
          <w:rFonts w:ascii="Arial Black" w:hAnsi="Arial Black"/>
          <w:b/>
          <w:bCs/>
          <w:iCs/>
          <w:color w:val="0000FF"/>
        </w:rPr>
        <w:br/>
      </w:r>
    </w:p>
    <w:p w14:paraId="34043911" w14:textId="77777777" w:rsidR="00470DEB" w:rsidRDefault="00470DEB" w:rsidP="00D21000">
      <w:pPr>
        <w:jc w:val="center"/>
        <w:rPr>
          <w:b/>
          <w:bCs/>
          <w:iCs/>
          <w:color w:val="FF0000"/>
          <w:sz w:val="52"/>
          <w:szCs w:val="52"/>
        </w:rPr>
      </w:pPr>
    </w:p>
    <w:p w14:paraId="210E0031" w14:textId="77777777" w:rsidR="00470DEB" w:rsidRPr="00D71F46" w:rsidRDefault="00470DEB" w:rsidP="00D21000">
      <w:pPr>
        <w:jc w:val="center"/>
        <w:rPr>
          <w:b/>
          <w:bCs/>
          <w:iCs/>
          <w:color w:val="FF0000"/>
          <w:sz w:val="52"/>
          <w:szCs w:val="52"/>
        </w:rPr>
      </w:pPr>
    </w:p>
    <w:p w14:paraId="312A286D" w14:textId="77777777" w:rsidR="00A02B9B" w:rsidRDefault="00A02B9B" w:rsidP="00A02B9B">
      <w:pPr>
        <w:jc w:val="center"/>
        <w:rPr>
          <w:b/>
          <w:bCs/>
          <w:color w:val="0000FF"/>
        </w:rPr>
      </w:pPr>
    </w:p>
    <w:p w14:paraId="395DA228" w14:textId="77777777" w:rsidR="00E84491" w:rsidRDefault="00E84491" w:rsidP="00A02B9B">
      <w:pPr>
        <w:jc w:val="center"/>
        <w:rPr>
          <w:b/>
          <w:bCs/>
          <w:color w:val="0000FF"/>
        </w:rPr>
      </w:pPr>
    </w:p>
    <w:p w14:paraId="5822BA16" w14:textId="77777777" w:rsidR="00E84491" w:rsidRDefault="00E84491" w:rsidP="00A02B9B">
      <w:pPr>
        <w:jc w:val="center"/>
        <w:rPr>
          <w:b/>
          <w:bCs/>
          <w:color w:val="0000FF"/>
        </w:rPr>
      </w:pPr>
    </w:p>
    <w:p w14:paraId="4749CADD" w14:textId="77777777" w:rsidR="00A03949" w:rsidRDefault="00A03949" w:rsidP="00A02B9B">
      <w:pPr>
        <w:jc w:val="center"/>
        <w:rPr>
          <w:sz w:val="28"/>
          <w:szCs w:val="28"/>
        </w:rPr>
      </w:pPr>
    </w:p>
    <w:p w14:paraId="74F85733" w14:textId="77777777" w:rsidR="009F4632" w:rsidRDefault="009F4632" w:rsidP="00A02B9B">
      <w:pPr>
        <w:jc w:val="center"/>
        <w:rPr>
          <w:b/>
          <w:color w:val="FF0000"/>
          <w:sz w:val="12"/>
          <w:szCs w:val="12"/>
        </w:rPr>
      </w:pPr>
    </w:p>
    <w:p w14:paraId="76363456" w14:textId="77777777" w:rsidR="002417BD" w:rsidRPr="009F4632" w:rsidRDefault="002417BD" w:rsidP="00A02B9B">
      <w:pPr>
        <w:jc w:val="center"/>
        <w:rPr>
          <w:b/>
          <w:color w:val="FF0000"/>
          <w:sz w:val="12"/>
          <w:szCs w:val="12"/>
        </w:rPr>
      </w:pPr>
    </w:p>
    <w:tbl>
      <w:tblPr>
        <w:tblW w:w="5400" w:type="dxa"/>
        <w:tblInd w:w="-318" w:type="dxa"/>
        <w:tblLook w:val="01E0" w:firstRow="1" w:lastRow="1" w:firstColumn="1" w:lastColumn="1" w:noHBand="0" w:noVBand="0"/>
      </w:tblPr>
      <w:tblGrid>
        <w:gridCol w:w="5400"/>
      </w:tblGrid>
      <w:tr w:rsidR="009C2DDF" w14:paraId="6A209EDD" w14:textId="77777777" w:rsidTr="00A726F6">
        <w:trPr>
          <w:trHeight w:val="10585"/>
        </w:trPr>
        <w:tc>
          <w:tcPr>
            <w:tcW w:w="5400" w:type="dxa"/>
          </w:tcPr>
          <w:p w14:paraId="1882CE57" w14:textId="77777777" w:rsidR="00D71F46" w:rsidRDefault="00054BE2" w:rsidP="00D71F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753F1" wp14:editId="47EC0AE9">
                  <wp:extent cx="628650" cy="733425"/>
                  <wp:effectExtent l="19050" t="0" r="0" b="0"/>
                  <wp:docPr id="86" name="Рисунок 86" descr="gerd_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erd_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017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2A643" w14:textId="77777777" w:rsidR="00F41DF0" w:rsidRDefault="00F41DF0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5F3261BD" w14:textId="77777777" w:rsidR="000F6C3C" w:rsidRDefault="00D71F46" w:rsidP="000F6C3C">
            <w:pPr>
              <w:pStyle w:val="a4"/>
              <w:ind w:left="36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412D">
              <w:rPr>
                <w:rFonts w:ascii="Times New Roman" w:hAnsi="Times New Roman"/>
                <w:b/>
                <w:lang w:val="ru-RU"/>
              </w:rPr>
              <w:t xml:space="preserve">Управление </w:t>
            </w:r>
            <w:r w:rsidR="000F6C3C">
              <w:rPr>
                <w:rFonts w:ascii="Times New Roman" w:hAnsi="Times New Roman"/>
                <w:b/>
                <w:lang w:val="ru-RU"/>
              </w:rPr>
              <w:t>по гражданской обороне</w:t>
            </w:r>
          </w:p>
          <w:p w14:paraId="55356D85" w14:textId="0E187BE4" w:rsidR="00D71F46" w:rsidRPr="00EA412D" w:rsidRDefault="000F6C3C" w:rsidP="000F6C3C">
            <w:pPr>
              <w:pStyle w:val="a4"/>
              <w:ind w:left="36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и чрезвычайным ситуациям</w:t>
            </w:r>
            <w:r w:rsidR="00D71F46" w:rsidRPr="00EA412D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DB776A8" w14:textId="77777777" w:rsidR="00D71F46" w:rsidRPr="00EA412D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412D">
              <w:rPr>
                <w:rFonts w:ascii="Times New Roman" w:hAnsi="Times New Roman"/>
                <w:b/>
                <w:lang w:val="ru-RU"/>
              </w:rPr>
              <w:t xml:space="preserve">города Челябинска </w:t>
            </w:r>
          </w:p>
          <w:p w14:paraId="02500817" w14:textId="77777777" w:rsidR="00D71F46" w:rsidRPr="00E84491" w:rsidRDefault="00D71F46" w:rsidP="00D71F46"/>
          <w:p w14:paraId="535313F9" w14:textId="77777777" w:rsidR="00D71F46" w:rsidRPr="00EA412D" w:rsidRDefault="003470CF" w:rsidP="00F73614">
            <w:pPr>
              <w:pStyle w:val="4"/>
              <w:rPr>
                <w:rStyle w:val="a7"/>
                <w:b w:val="0"/>
                <w:bCs w:val="0"/>
                <w:color w:val="FF0000"/>
                <w:sz w:val="48"/>
                <w:szCs w:val="48"/>
              </w:rPr>
            </w:pPr>
            <w:r w:rsidRPr="00EA412D">
              <w:rPr>
                <w:b/>
                <w:bCs/>
                <w:color w:val="FF0000"/>
                <w:sz w:val="48"/>
                <w:szCs w:val="48"/>
              </w:rPr>
              <w:t xml:space="preserve">Правила поведения </w:t>
            </w:r>
            <w:r w:rsidR="00047C1F">
              <w:rPr>
                <w:b/>
                <w:bCs/>
                <w:color w:val="FF0000"/>
                <w:sz w:val="48"/>
                <w:szCs w:val="48"/>
              </w:rPr>
              <w:br/>
            </w:r>
            <w:r w:rsidR="005F0DB9">
              <w:rPr>
                <w:b/>
                <w:bCs/>
                <w:color w:val="FF0000"/>
                <w:sz w:val="48"/>
                <w:szCs w:val="48"/>
              </w:rPr>
              <w:t xml:space="preserve"> </w:t>
            </w:r>
            <w:r w:rsidRPr="00EA412D">
              <w:rPr>
                <w:b/>
                <w:bCs/>
                <w:color w:val="FF0000"/>
                <w:sz w:val="48"/>
                <w:szCs w:val="48"/>
              </w:rPr>
              <w:t>на воде для детей</w:t>
            </w:r>
          </w:p>
          <w:p w14:paraId="35322B73" w14:textId="77777777" w:rsidR="00D71F46" w:rsidRDefault="00671591" w:rsidP="00D71F46">
            <w:pPr>
              <w:rPr>
                <w:b/>
                <w:bCs/>
                <w:noProof/>
                <w:color w:val="000080"/>
              </w:rPr>
            </w:pPr>
            <w:r>
              <w:rPr>
                <w:bCs/>
                <w:noProof/>
                <w:color w:val="000080"/>
              </w:rPr>
              <w:drawing>
                <wp:anchor distT="0" distB="0" distL="114300" distR="114300" simplePos="0" relativeHeight="251681792" behindDoc="1" locked="0" layoutInCell="1" allowOverlap="1" wp14:anchorId="456B55A0" wp14:editId="41C0B1D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325120</wp:posOffset>
                  </wp:positionV>
                  <wp:extent cx="3291840" cy="3185160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500" y="21445"/>
                      <wp:lineTo x="21500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91840" cy="3185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0B9AC26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4E0E11AF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0CC94549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2073CBC7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155D44FF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362CAADA" w14:textId="77777777" w:rsidR="00C01014" w:rsidRDefault="00C01014" w:rsidP="00D71F46">
            <w:pPr>
              <w:rPr>
                <w:bCs/>
                <w:noProof/>
                <w:color w:val="000080"/>
              </w:rPr>
            </w:pPr>
          </w:p>
          <w:p w14:paraId="6AA33A38" w14:textId="77777777" w:rsidR="00BA0AC0" w:rsidRDefault="00BA0AC0" w:rsidP="00AB79CB">
            <w:pPr>
              <w:spacing w:after="120"/>
              <w:outlineLvl w:val="0"/>
              <w:rPr>
                <w:rFonts w:ascii="Arial Black" w:hAnsi="Arial Black"/>
                <w:b/>
                <w:color w:val="FF0000"/>
                <w:sz w:val="22"/>
                <w:szCs w:val="22"/>
                <w:u w:val="single"/>
              </w:rPr>
            </w:pPr>
          </w:p>
          <w:p w14:paraId="12FD6C0F" w14:textId="77777777" w:rsidR="00113353" w:rsidRPr="002A0148" w:rsidRDefault="00981BA2" w:rsidP="00017B0A">
            <w:pPr>
              <w:pStyle w:val="a4"/>
              <w:numPr>
                <w:ilvl w:val="0"/>
                <w:numId w:val="10"/>
              </w:numPr>
              <w:tabs>
                <w:tab w:val="left" w:pos="536"/>
              </w:tabs>
              <w:ind w:left="159" w:right="188" w:hanging="57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  <w:r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lastRenderedPageBreak/>
              <w:t>Купа</w:t>
            </w:r>
            <w:r w:rsidR="006658BA"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йся </w:t>
            </w:r>
            <w:r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только в разрешенных, оборудованных местах</w:t>
            </w:r>
            <w:r w:rsidR="00017B0A"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под присмотром взрослых</w:t>
            </w:r>
            <w:r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</w:t>
            </w:r>
            <w:r w:rsidR="00017B0A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(</w:t>
            </w:r>
            <w:r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пляжах, бассейнах</w:t>
            </w:r>
            <w:r w:rsidR="00172A81"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</w:t>
            </w:r>
            <w:r w:rsidR="00017B0A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и т.д.)</w:t>
            </w:r>
            <w:r w:rsidR="000D69B6" w:rsidRPr="002A01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.</w:t>
            </w:r>
          </w:p>
          <w:p w14:paraId="1F273CA4" w14:textId="77777777" w:rsidR="006D55C0" w:rsidRDefault="009C2DDF" w:rsidP="006D55C0">
            <w:pPr>
              <w:tabs>
                <w:tab w:val="left" w:pos="536"/>
              </w:tabs>
              <w:ind w:left="110"/>
              <w:jc w:val="both"/>
              <w:outlineLvl w:val="0"/>
              <w:rPr>
                <w:b/>
                <w:color w:val="006600"/>
              </w:rPr>
            </w:pPr>
            <w:r>
              <w:rPr>
                <w:b/>
                <w:noProof/>
                <w:color w:val="006600"/>
              </w:rPr>
              <w:drawing>
                <wp:anchor distT="0" distB="0" distL="114300" distR="114300" simplePos="0" relativeHeight="251624448" behindDoc="0" locked="0" layoutInCell="1" allowOverlap="1" wp14:anchorId="18727ED6" wp14:editId="7B789E65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41910</wp:posOffset>
                  </wp:positionV>
                  <wp:extent cx="2857500" cy="163830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3F4E141A" w14:textId="77777777" w:rsidR="006D55C0" w:rsidRPr="00981BA2" w:rsidRDefault="006D55C0" w:rsidP="006D55C0">
            <w:pPr>
              <w:tabs>
                <w:tab w:val="left" w:pos="536"/>
              </w:tabs>
              <w:ind w:left="110"/>
              <w:jc w:val="both"/>
              <w:outlineLvl w:val="0"/>
              <w:rPr>
                <w:b/>
                <w:color w:val="006600"/>
              </w:rPr>
            </w:pPr>
          </w:p>
          <w:p w14:paraId="31660FF3" w14:textId="77777777" w:rsidR="006D55C0" w:rsidRPr="00113353" w:rsidRDefault="006D55C0" w:rsidP="006D55C0">
            <w:pPr>
              <w:tabs>
                <w:tab w:val="left" w:pos="536"/>
              </w:tabs>
              <w:ind w:left="110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</w:p>
          <w:p w14:paraId="337EA356" w14:textId="77777777" w:rsidR="009816E1" w:rsidRPr="009816E1" w:rsidRDefault="009816E1" w:rsidP="009816E1">
            <w:pPr>
              <w:tabs>
                <w:tab w:val="left" w:pos="536"/>
              </w:tabs>
              <w:ind w:left="110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1C4CEDB7" w14:textId="77777777" w:rsidR="009816E1" w:rsidRPr="009816E1" w:rsidRDefault="009816E1" w:rsidP="009816E1">
            <w:pPr>
              <w:tabs>
                <w:tab w:val="left" w:pos="536"/>
              </w:tabs>
              <w:ind w:left="720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4E48464B" w14:textId="77777777" w:rsidR="009816E1" w:rsidRPr="009816E1" w:rsidRDefault="009816E1" w:rsidP="009816E1">
            <w:pPr>
              <w:tabs>
                <w:tab w:val="left" w:pos="536"/>
              </w:tabs>
              <w:ind w:left="720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45BD89A8" w14:textId="77777777" w:rsidR="009816E1" w:rsidRPr="009816E1" w:rsidRDefault="009816E1" w:rsidP="009816E1">
            <w:pPr>
              <w:tabs>
                <w:tab w:val="left" w:pos="536"/>
              </w:tabs>
              <w:ind w:left="110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1356C6C7" w14:textId="77777777" w:rsidR="009816E1" w:rsidRPr="009816E1" w:rsidRDefault="009816E1" w:rsidP="009816E1">
            <w:pPr>
              <w:tabs>
                <w:tab w:val="left" w:pos="536"/>
              </w:tabs>
              <w:ind w:left="110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0314847B" w14:textId="77777777" w:rsidR="00A3045A" w:rsidRPr="009816E1" w:rsidRDefault="00A3045A" w:rsidP="00C5343A">
            <w:pPr>
              <w:tabs>
                <w:tab w:val="left" w:pos="536"/>
              </w:tabs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</w:p>
          <w:p w14:paraId="452B2166" w14:textId="77777777" w:rsidR="00554AA3" w:rsidRPr="00CF777D" w:rsidRDefault="00C5343A" w:rsidP="00CF777D">
            <w:pPr>
              <w:pStyle w:val="a4"/>
              <w:numPr>
                <w:ilvl w:val="0"/>
                <w:numId w:val="10"/>
              </w:numPr>
              <w:tabs>
                <w:tab w:val="left" w:pos="602"/>
              </w:tabs>
              <w:ind w:left="159" w:right="188" w:hanging="57"/>
              <w:jc w:val="both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  <w:r w:rsidRPr="006702A2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Перед тем как войти в воду, надень надувные нарукавники, спасательные жилеты, возьми плавательные круги</w:t>
            </w:r>
            <w:r w:rsidR="00A3045A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br/>
              <w:t xml:space="preserve"> - </w:t>
            </w:r>
            <w:r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они помогут удержаться на воде.</w:t>
            </w:r>
          </w:p>
          <w:p w14:paraId="22AD212C" w14:textId="77777777" w:rsidR="00172A81" w:rsidRPr="00172A81" w:rsidRDefault="00CF777D" w:rsidP="00AE15EC">
            <w:pPr>
              <w:tabs>
                <w:tab w:val="left" w:pos="536"/>
              </w:tabs>
              <w:ind w:left="457" w:hanging="142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  <w:r>
              <w:rPr>
                <w:rFonts w:ascii="Arial Black" w:hAnsi="Arial Black"/>
                <w:b/>
                <w:noProof/>
                <w:color w:val="2F5496" w:themeColor="accent1" w:themeShade="BF"/>
                <w:sz w:val="22"/>
                <w:szCs w:val="22"/>
              </w:rPr>
              <w:drawing>
                <wp:inline distT="0" distB="0" distL="0" distR="0" wp14:anchorId="5D6193E8" wp14:editId="03741802">
                  <wp:extent cx="2867025" cy="1866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FOOkkM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6DE5AAA" w14:textId="77777777" w:rsidR="000B70CE" w:rsidRPr="00CF777D" w:rsidRDefault="00A07C31" w:rsidP="004E7F35">
            <w:pPr>
              <w:numPr>
                <w:ilvl w:val="1"/>
                <w:numId w:val="6"/>
              </w:numPr>
              <w:tabs>
                <w:tab w:val="left" w:pos="536"/>
              </w:tabs>
              <w:ind w:left="110" w:right="188" w:hanging="4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  <w:r w:rsidRPr="00C16F4F">
              <w:rPr>
                <w:b/>
                <w:bCs/>
                <w:color w:val="2F5496" w:themeColor="accent1" w:themeShade="BF"/>
              </w:rPr>
              <w:t>Не заплывай далеко от берега на надувных матрасах.</w:t>
            </w:r>
          </w:p>
          <w:p w14:paraId="7B49291C" w14:textId="77777777" w:rsidR="00CF777D" w:rsidRPr="004E7F35" w:rsidRDefault="00A07C31" w:rsidP="00CF777D">
            <w:pPr>
              <w:tabs>
                <w:tab w:val="left" w:pos="536"/>
              </w:tabs>
              <w:ind w:left="110" w:right="188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  <w:r>
              <w:rPr>
                <w:rFonts w:ascii="Arial Black" w:hAnsi="Arial Black"/>
                <w:b/>
                <w:noProof/>
                <w:color w:val="2F5496" w:themeColor="accent1" w:themeShade="BF"/>
                <w:sz w:val="22"/>
                <w:szCs w:val="22"/>
              </w:rPr>
              <w:drawing>
                <wp:anchor distT="0" distB="0" distL="114300" distR="114300" simplePos="0" relativeHeight="251641856" behindDoc="0" locked="0" layoutInCell="1" allowOverlap="1" wp14:anchorId="17C9A759" wp14:editId="2E25B1AA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4445</wp:posOffset>
                  </wp:positionV>
                  <wp:extent cx="2809875" cy="1771650"/>
                  <wp:effectExtent l="19050" t="0" r="9525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7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40BB12F4" w14:textId="77777777" w:rsidR="00A3045A" w:rsidRDefault="00A3045A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63D2F72D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2F615FB3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45A13483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5468614D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4369AD66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482E0782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28E2DDD2" w14:textId="77777777" w:rsid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226481BB" w14:textId="77777777" w:rsidR="00CF777D" w:rsidRPr="00CF777D" w:rsidRDefault="00CF777D" w:rsidP="00CF777D">
            <w:pPr>
              <w:pStyle w:val="a4"/>
              <w:ind w:left="457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04D19E81" w14:textId="77777777" w:rsidR="00FD0929" w:rsidRPr="00145A48" w:rsidRDefault="001E3BA5" w:rsidP="00017B0A">
            <w:pPr>
              <w:pStyle w:val="a4"/>
              <w:numPr>
                <w:ilvl w:val="1"/>
                <w:numId w:val="6"/>
              </w:numPr>
              <w:tabs>
                <w:tab w:val="left" w:pos="602"/>
              </w:tabs>
              <w:ind w:left="176" w:firstLine="0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sz w:val="22"/>
                <w:szCs w:val="22"/>
                <w:lang w:val="ru-RU"/>
              </w:rPr>
            </w:pPr>
            <w:r w:rsidRPr="003A47CA"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Не отплывай далеко от берега, </w:t>
            </w:r>
            <w:r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br/>
            </w:r>
            <w:r w:rsidRPr="003A47CA"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>не заплывай за предупредительные знаки (разметк</w:t>
            </w:r>
            <w:r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>и</w:t>
            </w:r>
            <w:r w:rsidRPr="003A47CA">
              <w:rPr>
                <w:rFonts w:ascii="Times New Roman" w:hAnsi="Times New Roman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>, буйки).</w:t>
            </w:r>
          </w:p>
          <w:p w14:paraId="78BA7DD9" w14:textId="77777777" w:rsidR="00ED4A7A" w:rsidRPr="00ED4A7A" w:rsidRDefault="000B6198" w:rsidP="00120583">
            <w:pPr>
              <w:tabs>
                <w:tab w:val="left" w:pos="602"/>
              </w:tabs>
              <w:rPr>
                <w:b/>
                <w:color w:val="2F5496" w:themeColor="accent1" w:themeShade="BF"/>
              </w:rPr>
            </w:pPr>
            <w:r>
              <w:rPr>
                <w:b/>
                <w:noProof/>
                <w:color w:val="2F5496" w:themeColor="accent1" w:themeShade="BF"/>
              </w:rPr>
              <w:drawing>
                <wp:anchor distT="0" distB="0" distL="114300" distR="114300" simplePos="0" relativeHeight="251692032" behindDoc="0" locked="0" layoutInCell="1" allowOverlap="1" wp14:anchorId="771D804D" wp14:editId="41CFF6FE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-5715</wp:posOffset>
                  </wp:positionV>
                  <wp:extent cx="2876550" cy="1762125"/>
                  <wp:effectExtent l="19050" t="0" r="0" b="0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6414274_gas-kvas-com-p-bezopasnost-na-vode-dlya-detei-risunki-v-d-3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76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257AD682" w14:textId="77777777" w:rsidR="000B70CE" w:rsidRDefault="000B70CE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7484099F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08721525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1BA1F400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2F1A6963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2349B616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5DDB2988" w14:textId="77777777" w:rsidR="000B6198" w:rsidRDefault="000B6198" w:rsidP="000B70CE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3BD52172" w14:textId="77777777" w:rsidR="000B70CE" w:rsidRPr="000B70CE" w:rsidRDefault="000B70CE" w:rsidP="000B70CE">
            <w:pPr>
              <w:pStyle w:val="a4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7A70E07C" w14:textId="77777777" w:rsidR="00047C1F" w:rsidRDefault="00047C1F" w:rsidP="00CF777D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5760FF97" w14:textId="77777777" w:rsidR="000B6198" w:rsidRPr="00CF777D" w:rsidRDefault="000B6198" w:rsidP="00CF777D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3F3A1826" w14:textId="77777777" w:rsidR="00145A48" w:rsidRDefault="00145A48" w:rsidP="00017B0A">
            <w:pPr>
              <w:pStyle w:val="a4"/>
              <w:numPr>
                <w:ilvl w:val="1"/>
                <w:numId w:val="6"/>
              </w:numPr>
              <w:tabs>
                <w:tab w:val="left" w:pos="602"/>
              </w:tabs>
              <w:ind w:left="176" w:firstLine="0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Не используй самодельные </w:t>
            </w:r>
            <w:r w:rsidR="00017B0A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плавсредства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. Они могут не выдержать </w:t>
            </w:r>
            <w:r w:rsidR="008211E4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твой 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в</w:t>
            </w:r>
            <w:r w:rsidR="008211E4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е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с </w:t>
            </w:r>
            <w:r w:rsidR="00017B0A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 xml:space="preserve">                    </w:t>
            </w:r>
            <w:r w:rsidRPr="00145A48"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  <w:t>и перевернуться.</w:t>
            </w:r>
            <w:r w:rsidR="00456DEE">
              <w:rPr>
                <w:rFonts w:ascii="Times New Roman" w:hAnsi="Times New Roman"/>
                <w:b/>
                <w:noProof/>
                <w:color w:val="2F5496" w:themeColor="accent1" w:themeShade="BF"/>
                <w:lang w:val="ru-RU"/>
              </w:rPr>
              <w:t xml:space="preserve"> </w:t>
            </w:r>
          </w:p>
          <w:p w14:paraId="32BD50E8" w14:textId="77777777" w:rsidR="002358CB" w:rsidRPr="00CF777D" w:rsidRDefault="002358CB" w:rsidP="002358CB">
            <w:pPr>
              <w:tabs>
                <w:tab w:val="left" w:pos="602"/>
              </w:tabs>
              <w:ind w:left="176"/>
              <w:jc w:val="both"/>
              <w:outlineLvl w:val="0"/>
              <w:rPr>
                <w:b/>
                <w:color w:val="2F5496" w:themeColor="accent1" w:theme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2435333" wp14:editId="4BDBBF11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36195</wp:posOffset>
                  </wp:positionV>
                  <wp:extent cx="2838450" cy="1838325"/>
                  <wp:effectExtent l="1905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23D5ABBA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5729B112" w14:textId="77777777" w:rsidR="002358CB" w:rsidRDefault="002358CB" w:rsidP="007F2574">
            <w:pPr>
              <w:tabs>
                <w:tab w:val="left" w:pos="536"/>
              </w:tabs>
              <w:jc w:val="both"/>
              <w:outlineLvl w:val="0"/>
              <w:rPr>
                <w:b/>
                <w:noProof/>
                <w:color w:val="2F5496" w:themeColor="accent1" w:themeShade="BF"/>
              </w:rPr>
            </w:pPr>
          </w:p>
          <w:p w14:paraId="757AE9B6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0764D3B9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421B0333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21568EB3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10AD3455" w14:textId="77777777" w:rsidR="007F2574" w:rsidRDefault="007F2574" w:rsidP="007F2574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5FBD6968" w14:textId="77777777" w:rsidR="000B6198" w:rsidRPr="002358CB" w:rsidRDefault="000B6198" w:rsidP="002358CB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0081B465" w14:textId="77777777" w:rsidR="007F2574" w:rsidRDefault="007F2574" w:rsidP="007F2574">
            <w:pPr>
              <w:pStyle w:val="a4"/>
              <w:tabs>
                <w:tab w:val="left" w:pos="536"/>
              </w:tabs>
              <w:ind w:left="536"/>
              <w:jc w:val="both"/>
              <w:outlineLvl w:val="0"/>
              <w:rPr>
                <w:rFonts w:ascii="Times New Roman" w:hAnsi="Times New Roman"/>
                <w:b/>
                <w:color w:val="2F5496" w:themeColor="accent1" w:themeShade="BF"/>
                <w:lang w:val="ru-RU"/>
              </w:rPr>
            </w:pPr>
          </w:p>
          <w:p w14:paraId="0AF2329A" w14:textId="77777777" w:rsidR="00CF777D" w:rsidRPr="00CF777D" w:rsidRDefault="00CF777D" w:rsidP="00CF777D">
            <w:pPr>
              <w:tabs>
                <w:tab w:val="left" w:pos="536"/>
              </w:tabs>
              <w:jc w:val="both"/>
              <w:outlineLvl w:val="0"/>
              <w:rPr>
                <w:b/>
                <w:color w:val="2F5496" w:themeColor="accent1" w:themeShade="BF"/>
              </w:rPr>
            </w:pPr>
          </w:p>
          <w:p w14:paraId="088C025C" w14:textId="77777777" w:rsidR="00121B9C" w:rsidRPr="00CF777D" w:rsidRDefault="002358CB" w:rsidP="00CF777D">
            <w:pPr>
              <w:numPr>
                <w:ilvl w:val="1"/>
                <w:numId w:val="6"/>
              </w:numPr>
              <w:tabs>
                <w:tab w:val="left" w:pos="536"/>
              </w:tabs>
              <w:ind w:left="110" w:right="188" w:hanging="4"/>
              <w:jc w:val="both"/>
              <w:outlineLvl w:val="0"/>
              <w:rPr>
                <w:rFonts w:ascii="Arial Black" w:hAnsi="Arial Black"/>
                <w:b/>
                <w:color w:val="2F5496" w:themeColor="accent1" w:themeShade="BF"/>
                <w:sz w:val="22"/>
                <w:szCs w:val="22"/>
              </w:rPr>
            </w:pPr>
            <w:r w:rsidRPr="002358CB">
              <w:rPr>
                <w:b/>
                <w:color w:val="2F5496" w:themeColor="accent1" w:themeShade="BF"/>
              </w:rPr>
              <w:t>Не купайся в пасмурную и дождливую погоду.</w:t>
            </w:r>
          </w:p>
          <w:p w14:paraId="7E433C2D" w14:textId="77777777" w:rsidR="002358CB" w:rsidRDefault="00CF777D" w:rsidP="00120583">
            <w:pPr>
              <w:tabs>
                <w:tab w:val="left" w:pos="536"/>
              </w:tabs>
              <w:ind w:left="741" w:hanging="281"/>
              <w:jc w:val="center"/>
              <w:outlineLvl w:val="0"/>
              <w:rPr>
                <w:b/>
                <w:color w:val="2F5496" w:themeColor="accent1" w:themeShade="BF"/>
              </w:rPr>
            </w:pPr>
            <w:r>
              <w:rPr>
                <w:b/>
                <w:noProof/>
                <w:color w:val="2F5496" w:themeColor="accent1" w:themeShade="BF"/>
              </w:rPr>
              <w:drawing>
                <wp:inline distT="0" distB="0" distL="0" distR="0" wp14:anchorId="483DCC76" wp14:editId="05D9AA2E">
                  <wp:extent cx="2847975" cy="1676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ugbCzQ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4688E1B" w14:textId="77777777" w:rsidR="00D67D9D" w:rsidRPr="002358CB" w:rsidRDefault="00D67D9D" w:rsidP="004E7F35">
            <w:pPr>
              <w:tabs>
                <w:tab w:val="left" w:pos="536"/>
              </w:tabs>
              <w:ind w:left="741"/>
              <w:jc w:val="both"/>
              <w:outlineLvl w:val="0"/>
              <w:rPr>
                <w:b/>
                <w:bCs/>
                <w:color w:val="006600"/>
              </w:rPr>
            </w:pPr>
          </w:p>
        </w:tc>
      </w:tr>
    </w:tbl>
    <w:p w14:paraId="007B6446" w14:textId="77777777" w:rsidR="00895DF9" w:rsidRPr="00CF777D" w:rsidRDefault="00A12F73" w:rsidP="00CF777D">
      <w:pPr>
        <w:pStyle w:val="a4"/>
        <w:numPr>
          <w:ilvl w:val="1"/>
          <w:numId w:val="6"/>
        </w:numPr>
        <w:tabs>
          <w:tab w:val="left" w:pos="602"/>
        </w:tabs>
        <w:ind w:left="176" w:firstLine="0"/>
        <w:jc w:val="both"/>
        <w:outlineLvl w:val="0"/>
        <w:rPr>
          <w:rFonts w:ascii="Times New Roman" w:hAnsi="Times New Roman"/>
          <w:b/>
          <w:color w:val="2F5496" w:themeColor="accent1" w:themeShade="BF"/>
          <w:lang w:val="ru-RU"/>
        </w:rPr>
      </w:pPr>
      <w:r w:rsidRPr="00CF777D">
        <w:rPr>
          <w:rFonts w:ascii="Times New Roman" w:hAnsi="Times New Roman"/>
          <w:b/>
          <w:color w:val="2F5496" w:themeColor="accent1" w:themeShade="BF"/>
          <w:lang w:val="ru-RU"/>
        </w:rPr>
        <w:lastRenderedPageBreak/>
        <w:t>Н</w:t>
      </w:r>
      <w:r w:rsidR="00895DF9" w:rsidRPr="00CF777D">
        <w:rPr>
          <w:rFonts w:ascii="Times New Roman" w:hAnsi="Times New Roman"/>
          <w:b/>
          <w:color w:val="2F5496" w:themeColor="accent1" w:themeShade="BF"/>
          <w:lang w:val="ru-RU"/>
        </w:rPr>
        <w:t>е поднырива</w:t>
      </w:r>
      <w:r w:rsidR="00017B0A" w:rsidRPr="00CF777D">
        <w:rPr>
          <w:rFonts w:ascii="Times New Roman" w:hAnsi="Times New Roman"/>
          <w:b/>
          <w:color w:val="2F5496" w:themeColor="accent1" w:themeShade="BF"/>
          <w:lang w:val="ru-RU"/>
        </w:rPr>
        <w:t>й</w:t>
      </w:r>
      <w:r w:rsidR="00DB7C4E" w:rsidRPr="00CF777D">
        <w:rPr>
          <w:rFonts w:ascii="Times New Roman" w:hAnsi="Times New Roman"/>
          <w:b/>
          <w:color w:val="2F5496" w:themeColor="accent1" w:themeShade="BF"/>
          <w:lang w:val="ru-RU"/>
        </w:rPr>
        <w:t xml:space="preserve"> под плывущего человека, </w:t>
      </w:r>
      <w:r w:rsidR="00017B0A" w:rsidRPr="00CF777D">
        <w:rPr>
          <w:rFonts w:ascii="Times New Roman" w:hAnsi="Times New Roman"/>
          <w:b/>
          <w:color w:val="2F5496" w:themeColor="accent1" w:themeShade="BF"/>
          <w:lang w:val="ru-RU"/>
        </w:rPr>
        <w:t>не топи</w:t>
      </w:r>
      <w:r w:rsidR="00DB7C4E" w:rsidRPr="00CF777D">
        <w:rPr>
          <w:rFonts w:ascii="Times New Roman" w:hAnsi="Times New Roman"/>
          <w:b/>
          <w:color w:val="2F5496" w:themeColor="accent1" w:themeShade="BF"/>
          <w:lang w:val="ru-RU"/>
        </w:rPr>
        <w:t xml:space="preserve"> его, </w:t>
      </w:r>
      <w:r w:rsidR="00017B0A" w:rsidRPr="00CF777D">
        <w:rPr>
          <w:rFonts w:ascii="Times New Roman" w:hAnsi="Times New Roman"/>
          <w:b/>
          <w:color w:val="2F5496" w:themeColor="accent1" w:themeShade="BF"/>
          <w:lang w:val="ru-RU"/>
        </w:rPr>
        <w:t xml:space="preserve">не </w:t>
      </w:r>
      <w:r w:rsidR="00DB7C4E" w:rsidRPr="00CF777D">
        <w:rPr>
          <w:rFonts w:ascii="Times New Roman" w:hAnsi="Times New Roman"/>
          <w:b/>
          <w:color w:val="2F5496" w:themeColor="accent1" w:themeShade="BF"/>
          <w:lang w:val="ru-RU"/>
        </w:rPr>
        <w:t>подава</w:t>
      </w:r>
      <w:r w:rsidR="00017B0A" w:rsidRPr="00CF777D">
        <w:rPr>
          <w:rFonts w:ascii="Times New Roman" w:hAnsi="Times New Roman"/>
          <w:b/>
          <w:color w:val="2F5496" w:themeColor="accent1" w:themeShade="BF"/>
          <w:lang w:val="ru-RU"/>
        </w:rPr>
        <w:t>й</w:t>
      </w:r>
      <w:r w:rsidR="00DB7C4E" w:rsidRPr="00CF777D">
        <w:rPr>
          <w:rFonts w:ascii="Times New Roman" w:hAnsi="Times New Roman"/>
          <w:b/>
          <w:color w:val="2F5496" w:themeColor="accent1" w:themeShade="BF"/>
          <w:lang w:val="ru-RU"/>
        </w:rPr>
        <w:t xml:space="preserve"> ложные сигналы о помощи.</w:t>
      </w:r>
    </w:p>
    <w:p w14:paraId="18C278B2" w14:textId="77777777" w:rsidR="00AA4922" w:rsidRDefault="00047C1F" w:rsidP="00AA4922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  <w:r>
        <w:rPr>
          <w:b/>
          <w:bCs/>
          <w:noProof/>
          <w:color w:val="2F5496" w:themeColor="accent1" w:themeShade="BF"/>
          <w:lang w:val="ru-RU" w:eastAsia="ru-RU" w:bidi="ar-SA"/>
        </w:rPr>
        <w:drawing>
          <wp:anchor distT="0" distB="0" distL="114300" distR="114300" simplePos="0" relativeHeight="251632640" behindDoc="0" locked="0" layoutInCell="1" allowOverlap="1" wp14:anchorId="0A625BFD" wp14:editId="7A6FB201">
            <wp:simplePos x="0" y="0"/>
            <wp:positionH relativeFrom="column">
              <wp:posOffset>44450</wp:posOffset>
            </wp:positionH>
            <wp:positionV relativeFrom="paragraph">
              <wp:posOffset>13335</wp:posOffset>
            </wp:positionV>
            <wp:extent cx="2847975" cy="1676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9" t="16834" r="719" b="9599"/>
                    <a:stretch/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9CFF08" w14:textId="77777777" w:rsidR="00F80B4E" w:rsidRPr="00790F28" w:rsidRDefault="00F80B4E" w:rsidP="00790F28">
      <w:pPr>
        <w:ind w:left="720"/>
        <w:jc w:val="both"/>
        <w:rPr>
          <w:b/>
          <w:bCs/>
          <w:color w:val="2F5496" w:themeColor="accent1" w:themeShade="BF"/>
        </w:rPr>
      </w:pPr>
    </w:p>
    <w:p w14:paraId="5CF0CE5A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1D293F45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526CF51C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3904121B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6C3774F7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268F1BCC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5B2A2285" w14:textId="77777777" w:rsidR="00AB0704" w:rsidRDefault="00AB0704" w:rsidP="00AB0704">
      <w:pPr>
        <w:pStyle w:val="a4"/>
        <w:ind w:left="108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7A7B381B" w14:textId="77777777" w:rsidR="00AB0704" w:rsidRPr="00AB0704" w:rsidRDefault="00AB0704" w:rsidP="00AB0704">
      <w:pPr>
        <w:jc w:val="both"/>
        <w:rPr>
          <w:b/>
          <w:bCs/>
          <w:color w:val="2F5496" w:themeColor="accent1" w:themeShade="BF"/>
        </w:rPr>
      </w:pPr>
    </w:p>
    <w:p w14:paraId="6424644F" w14:textId="77777777" w:rsidR="009248DC" w:rsidRPr="009248DC" w:rsidRDefault="009248DC" w:rsidP="009248DC">
      <w:pPr>
        <w:pStyle w:val="a4"/>
        <w:numPr>
          <w:ilvl w:val="0"/>
          <w:numId w:val="5"/>
        </w:numPr>
        <w:tabs>
          <w:tab w:val="left" w:pos="709"/>
        </w:tabs>
        <w:ind w:left="142" w:firstLine="0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  <w:r w:rsidRPr="009248DC">
        <w:rPr>
          <w:rFonts w:ascii="Times New Roman" w:hAnsi="Times New Roman"/>
          <w:b/>
          <w:bCs/>
          <w:color w:val="2F5496" w:themeColor="accent1" w:themeShade="BF"/>
          <w:lang w:val="ru-RU"/>
        </w:rPr>
        <w:t xml:space="preserve">Не ныряй в незнакомых местах, </w:t>
      </w:r>
      <w:r w:rsidR="0022093C">
        <w:rPr>
          <w:rFonts w:ascii="Times New Roman" w:hAnsi="Times New Roman"/>
          <w:b/>
          <w:bCs/>
          <w:color w:val="2F5496" w:themeColor="accent1" w:themeShade="BF"/>
          <w:lang w:val="ru-RU"/>
        </w:rPr>
        <w:t>в</w:t>
      </w:r>
    </w:p>
    <w:p w14:paraId="63291851" w14:textId="77777777" w:rsidR="00810ED7" w:rsidRPr="0022093C" w:rsidRDefault="008B2E6D" w:rsidP="009248DC">
      <w:pPr>
        <w:tabs>
          <w:tab w:val="left" w:pos="709"/>
        </w:tabs>
        <w:ind w:left="142"/>
        <w:jc w:val="both"/>
        <w:rPr>
          <w:b/>
          <w:bCs/>
          <w:color w:val="2F5496" w:themeColor="accent1" w:themeShade="BF"/>
        </w:rPr>
      </w:pPr>
      <w:r w:rsidRPr="0022093C">
        <w:rPr>
          <w:b/>
          <w:bCs/>
          <w:color w:val="2F5496" w:themeColor="accent1" w:themeShade="BF"/>
        </w:rPr>
        <w:t xml:space="preserve">карьерах </w:t>
      </w:r>
      <w:r w:rsidR="00120583">
        <w:rPr>
          <w:b/>
          <w:bCs/>
          <w:color w:val="2F5496" w:themeColor="accent1" w:themeShade="BF"/>
        </w:rPr>
        <w:t>–</w:t>
      </w:r>
      <w:r w:rsidR="009248DC" w:rsidRPr="0022093C">
        <w:rPr>
          <w:b/>
          <w:bCs/>
          <w:color w:val="2F5496" w:themeColor="accent1" w:themeShade="BF"/>
        </w:rPr>
        <w:t xml:space="preserve"> на дне могут оказаться бревна, камни, коряги и т.д.</w:t>
      </w:r>
    </w:p>
    <w:p w14:paraId="3A96D1AA" w14:textId="77777777" w:rsidR="00F80B4E" w:rsidRDefault="00F80B4E" w:rsidP="00771B1B">
      <w:pPr>
        <w:pStyle w:val="a4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46F6325C" w14:textId="77777777" w:rsidR="00771B1B" w:rsidRPr="00771B1B" w:rsidRDefault="009248DC" w:rsidP="00771B1B">
      <w:pPr>
        <w:pStyle w:val="a4"/>
        <w:rPr>
          <w:rFonts w:ascii="Times New Roman" w:hAnsi="Times New Roman"/>
          <w:b/>
          <w:bCs/>
          <w:color w:val="2F5496" w:themeColor="accent1" w:themeShade="BF"/>
          <w:lang w:val="ru-RU"/>
        </w:rPr>
      </w:pPr>
      <w:r>
        <w:rPr>
          <w:noProof/>
          <w:color w:val="006600"/>
          <w:lang w:val="ru-RU" w:eastAsia="ru-RU" w:bidi="ar-SA"/>
        </w:rPr>
        <w:drawing>
          <wp:anchor distT="0" distB="0" distL="114300" distR="114300" simplePos="0" relativeHeight="251628544" behindDoc="0" locked="0" layoutInCell="1" allowOverlap="1" wp14:anchorId="2A0CB9F0" wp14:editId="4546037B">
            <wp:simplePos x="0" y="0"/>
            <wp:positionH relativeFrom="column">
              <wp:posOffset>149225</wp:posOffset>
            </wp:positionH>
            <wp:positionV relativeFrom="paragraph">
              <wp:posOffset>36195</wp:posOffset>
            </wp:positionV>
            <wp:extent cx="2762250" cy="16954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DF6D7D3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31C2A2C7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12EB8024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6F9FA25E" w14:textId="77777777" w:rsidR="00AB0704" w:rsidRPr="001145A5" w:rsidRDefault="00AB0704" w:rsidP="001145A5">
      <w:pPr>
        <w:ind w:left="720"/>
        <w:jc w:val="both"/>
        <w:rPr>
          <w:b/>
          <w:bCs/>
          <w:color w:val="2F5496" w:themeColor="accent1" w:themeShade="BF"/>
        </w:rPr>
      </w:pPr>
    </w:p>
    <w:p w14:paraId="5A24E051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53BE5A1E" w14:textId="77777777" w:rsidR="00AB0704" w:rsidRPr="001145A5" w:rsidRDefault="00AB0704" w:rsidP="001145A5">
      <w:pPr>
        <w:ind w:left="720"/>
        <w:jc w:val="both"/>
        <w:rPr>
          <w:b/>
          <w:bCs/>
          <w:color w:val="2F5496" w:themeColor="accent1" w:themeShade="BF"/>
        </w:rPr>
      </w:pPr>
    </w:p>
    <w:p w14:paraId="489410CE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73559BDB" w14:textId="77777777" w:rsidR="00AB0704" w:rsidRDefault="00AB0704" w:rsidP="001145A5">
      <w:pPr>
        <w:pStyle w:val="a4"/>
        <w:ind w:left="567"/>
        <w:jc w:val="both"/>
        <w:rPr>
          <w:rFonts w:ascii="Times New Roman" w:hAnsi="Times New Roman"/>
          <w:b/>
          <w:bCs/>
          <w:color w:val="2F5496" w:themeColor="accent1" w:themeShade="BF"/>
          <w:lang w:val="ru-RU"/>
        </w:rPr>
      </w:pPr>
    </w:p>
    <w:p w14:paraId="3649056A" w14:textId="77777777" w:rsidR="0068773A" w:rsidRPr="009248DC" w:rsidRDefault="0068773A" w:rsidP="009248DC">
      <w:pPr>
        <w:ind w:right="282"/>
        <w:jc w:val="both"/>
        <w:rPr>
          <w:b/>
          <w:bCs/>
          <w:color w:val="2F5496" w:themeColor="accent1" w:themeShade="BF"/>
        </w:rPr>
      </w:pPr>
    </w:p>
    <w:p w14:paraId="2A6179DE" w14:textId="77777777" w:rsidR="006C06E3" w:rsidRPr="00A07C31" w:rsidRDefault="00A07C31" w:rsidP="00A07C31">
      <w:pPr>
        <w:pStyle w:val="a4"/>
        <w:numPr>
          <w:ilvl w:val="0"/>
          <w:numId w:val="5"/>
        </w:numPr>
        <w:tabs>
          <w:tab w:val="left" w:pos="709"/>
        </w:tabs>
        <w:ind w:left="142" w:firstLine="0"/>
        <w:jc w:val="both"/>
        <w:rPr>
          <w:rFonts w:ascii="Times New Roman" w:hAnsi="Times New Roman"/>
          <w:b/>
          <w:color w:val="2F5496" w:themeColor="accent1" w:themeShade="BF"/>
          <w:lang w:val="ru-RU" w:eastAsia="ru-RU" w:bidi="ar-SA"/>
        </w:rPr>
      </w:pPr>
      <w:r w:rsidRPr="00A07C31">
        <w:rPr>
          <w:rFonts w:ascii="Times New Roman" w:hAnsi="Times New Roman"/>
          <w:b/>
          <w:color w:val="2F5496" w:themeColor="accent1" w:themeShade="BF"/>
          <w:lang w:val="ru-RU" w:eastAsia="ru-RU" w:bidi="ar-SA"/>
        </w:rPr>
        <w:t>Не играй около крутых склонов и обрывов.</w:t>
      </w:r>
    </w:p>
    <w:p w14:paraId="788D02A0" w14:textId="77777777" w:rsidR="00B03CF6" w:rsidRPr="009248DC" w:rsidRDefault="00A07C31" w:rsidP="009248DC">
      <w:pPr>
        <w:jc w:val="both"/>
        <w:rPr>
          <w:b/>
          <w:bCs/>
          <w:color w:val="006600"/>
          <w:shd w:val="clear" w:color="auto" w:fill="FFFFFF"/>
        </w:rPr>
      </w:pPr>
      <w:r>
        <w:rPr>
          <w:b/>
          <w:bCs/>
          <w:noProof/>
          <w:color w:val="006600"/>
        </w:rPr>
        <w:drawing>
          <wp:anchor distT="0" distB="0" distL="114300" distR="114300" simplePos="0" relativeHeight="251691008" behindDoc="0" locked="0" layoutInCell="1" allowOverlap="1" wp14:anchorId="2A00509D" wp14:editId="69216316">
            <wp:simplePos x="0" y="0"/>
            <wp:positionH relativeFrom="column">
              <wp:posOffset>44450</wp:posOffset>
            </wp:positionH>
            <wp:positionV relativeFrom="paragraph">
              <wp:posOffset>95885</wp:posOffset>
            </wp:positionV>
            <wp:extent cx="2867025" cy="1752600"/>
            <wp:effectExtent l="19050" t="0" r="9525" b="0"/>
            <wp:wrapNone/>
            <wp:docPr id="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416" r="-515"/>
                    <a:stretch/>
                  </pic:blipFill>
                  <pic:spPr bwMode="auto">
                    <a:xfrm>
                      <a:off x="0" y="0"/>
                      <a:ext cx="286702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AAB12E" w14:textId="77777777" w:rsidR="00B03CF6" w:rsidRPr="00D21000" w:rsidRDefault="00B03CF6" w:rsidP="00B03CF6">
      <w:pPr>
        <w:pStyle w:val="a4"/>
        <w:ind w:left="1004"/>
        <w:jc w:val="both"/>
        <w:rPr>
          <w:rFonts w:ascii="Times New Roman" w:hAnsi="Times New Roman"/>
          <w:b/>
          <w:bCs/>
          <w:color w:val="006600"/>
          <w:lang w:val="ru-RU"/>
        </w:rPr>
      </w:pPr>
    </w:p>
    <w:sectPr w:rsidR="00B03CF6" w:rsidRPr="00D21000" w:rsidSect="00EA412D">
      <w:pgSz w:w="16838" w:h="11906" w:orient="landscape"/>
      <w:pgMar w:top="426" w:right="536" w:bottom="284" w:left="709" w:header="709" w:footer="709" w:gutter="0"/>
      <w:cols w:num="3" w:space="99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9pt;height:9pt" o:bullet="t">
        <v:imagedata r:id="rId1" o:title="BD10265_"/>
      </v:shape>
    </w:pict>
  </w:numPicBullet>
  <w:numPicBullet w:numPicBulletId="1">
    <w:pict>
      <v:shape id="_x0000_i1063" type="#_x0000_t75" style="width:9pt;height:9pt" o:bullet="t">
        <v:imagedata r:id="rId2" o:title="BD14755_"/>
      </v:shape>
    </w:pict>
  </w:numPicBullet>
  <w:numPicBullet w:numPicBulletId="2">
    <w:pict>
      <v:shape id="_x0000_i1064" type="#_x0000_t75" style="width:9pt;height:9pt" o:bullet="t">
        <v:imagedata r:id="rId3" o:title="BD14868_"/>
      </v:shape>
    </w:pict>
  </w:numPicBullet>
  <w:abstractNum w:abstractNumId="0" w15:restartNumberingAfterBreak="0">
    <w:nsid w:val="109B3746"/>
    <w:multiLevelType w:val="hybridMultilevel"/>
    <w:tmpl w:val="6D8CF836"/>
    <w:lvl w:ilvl="0" w:tplc="BE960A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72060"/>
    <w:multiLevelType w:val="hybridMultilevel"/>
    <w:tmpl w:val="4CCA68A8"/>
    <w:lvl w:ilvl="0" w:tplc="B84601C0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0A19"/>
    <w:multiLevelType w:val="hybridMultilevel"/>
    <w:tmpl w:val="399A3A2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BCE626B"/>
    <w:multiLevelType w:val="hybridMultilevel"/>
    <w:tmpl w:val="BD7E2CB4"/>
    <w:lvl w:ilvl="0" w:tplc="EC6A5F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7027"/>
    <w:multiLevelType w:val="hybridMultilevel"/>
    <w:tmpl w:val="750A9572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77A6AA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93126"/>
    <w:multiLevelType w:val="hybridMultilevel"/>
    <w:tmpl w:val="5DF25FBC"/>
    <w:lvl w:ilvl="0" w:tplc="3312AE5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41159"/>
    <w:multiLevelType w:val="hybridMultilevel"/>
    <w:tmpl w:val="0BDE9518"/>
    <w:lvl w:ilvl="0" w:tplc="5E067796">
      <w:start w:val="1"/>
      <w:numFmt w:val="bullet"/>
      <w:lvlText w:val=""/>
      <w:lvlPicBulletId w:val="1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35323F4C">
      <w:numFmt w:val="bullet"/>
      <w:lvlText w:val="•"/>
      <w:lvlJc w:val="left"/>
      <w:pPr>
        <w:ind w:left="1440" w:hanging="360"/>
      </w:pPr>
      <w:rPr>
        <w:rFonts w:ascii="Arial Black" w:eastAsia="Times New Roman" w:hAnsi="Arial Black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C0157"/>
    <w:multiLevelType w:val="hybridMultilevel"/>
    <w:tmpl w:val="1CC054C4"/>
    <w:lvl w:ilvl="0" w:tplc="5E06779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AA427C2"/>
    <w:multiLevelType w:val="hybridMultilevel"/>
    <w:tmpl w:val="E3C0E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B033C"/>
    <w:multiLevelType w:val="hybridMultilevel"/>
    <w:tmpl w:val="A364A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23660746">
    <w:abstractNumId w:val="2"/>
  </w:num>
  <w:num w:numId="2" w16cid:durableId="707531967">
    <w:abstractNumId w:val="8"/>
  </w:num>
  <w:num w:numId="3" w16cid:durableId="1790659224">
    <w:abstractNumId w:val="9"/>
  </w:num>
  <w:num w:numId="4" w16cid:durableId="1806048039">
    <w:abstractNumId w:val="3"/>
  </w:num>
  <w:num w:numId="5" w16cid:durableId="1565410418">
    <w:abstractNumId w:val="6"/>
  </w:num>
  <w:num w:numId="6" w16cid:durableId="1569343815">
    <w:abstractNumId w:val="4"/>
  </w:num>
  <w:num w:numId="7" w16cid:durableId="960695947">
    <w:abstractNumId w:val="5"/>
  </w:num>
  <w:num w:numId="8" w16cid:durableId="1003238655">
    <w:abstractNumId w:val="7"/>
  </w:num>
  <w:num w:numId="9" w16cid:durableId="1869561770">
    <w:abstractNumId w:val="0"/>
  </w:num>
  <w:num w:numId="10" w16cid:durableId="214322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D2E"/>
    <w:rsid w:val="00002C2D"/>
    <w:rsid w:val="00017B0A"/>
    <w:rsid w:val="00030360"/>
    <w:rsid w:val="0003419B"/>
    <w:rsid w:val="00047C1F"/>
    <w:rsid w:val="00054BE2"/>
    <w:rsid w:val="00063529"/>
    <w:rsid w:val="00063B74"/>
    <w:rsid w:val="00074119"/>
    <w:rsid w:val="00074F9C"/>
    <w:rsid w:val="000958EB"/>
    <w:rsid w:val="000B6198"/>
    <w:rsid w:val="000B70CE"/>
    <w:rsid w:val="000D0843"/>
    <w:rsid w:val="000D35A8"/>
    <w:rsid w:val="000D69B6"/>
    <w:rsid w:val="000E1A08"/>
    <w:rsid w:val="000F6C3C"/>
    <w:rsid w:val="00113353"/>
    <w:rsid w:val="001145A5"/>
    <w:rsid w:val="00120583"/>
    <w:rsid w:val="00121B9C"/>
    <w:rsid w:val="00123007"/>
    <w:rsid w:val="001412CF"/>
    <w:rsid w:val="00145A48"/>
    <w:rsid w:val="00150FD3"/>
    <w:rsid w:val="00172A81"/>
    <w:rsid w:val="001730FD"/>
    <w:rsid w:val="0019682A"/>
    <w:rsid w:val="001A3B3C"/>
    <w:rsid w:val="001C1C39"/>
    <w:rsid w:val="001E3BA5"/>
    <w:rsid w:val="002044F5"/>
    <w:rsid w:val="00216A05"/>
    <w:rsid w:val="0022093C"/>
    <w:rsid w:val="002358CB"/>
    <w:rsid w:val="002417BD"/>
    <w:rsid w:val="00287668"/>
    <w:rsid w:val="002A0148"/>
    <w:rsid w:val="002A2A28"/>
    <w:rsid w:val="002B5DCB"/>
    <w:rsid w:val="002D62AB"/>
    <w:rsid w:val="002E49D5"/>
    <w:rsid w:val="002F3BB4"/>
    <w:rsid w:val="00311074"/>
    <w:rsid w:val="003470CF"/>
    <w:rsid w:val="00352805"/>
    <w:rsid w:val="00353EF0"/>
    <w:rsid w:val="003724AA"/>
    <w:rsid w:val="0039292B"/>
    <w:rsid w:val="0039416D"/>
    <w:rsid w:val="003A240F"/>
    <w:rsid w:val="003A47CA"/>
    <w:rsid w:val="003C6DE9"/>
    <w:rsid w:val="0040275C"/>
    <w:rsid w:val="00421E29"/>
    <w:rsid w:val="00456DEE"/>
    <w:rsid w:val="00470DEB"/>
    <w:rsid w:val="004911E1"/>
    <w:rsid w:val="00495E59"/>
    <w:rsid w:val="004B5136"/>
    <w:rsid w:val="004B5E11"/>
    <w:rsid w:val="004C47A3"/>
    <w:rsid w:val="004E1D74"/>
    <w:rsid w:val="004E3360"/>
    <w:rsid w:val="004E351C"/>
    <w:rsid w:val="004E7F35"/>
    <w:rsid w:val="00512994"/>
    <w:rsid w:val="00526715"/>
    <w:rsid w:val="005465A9"/>
    <w:rsid w:val="00554AA3"/>
    <w:rsid w:val="005648BC"/>
    <w:rsid w:val="00566B53"/>
    <w:rsid w:val="005A3997"/>
    <w:rsid w:val="005A4EFE"/>
    <w:rsid w:val="005B33CF"/>
    <w:rsid w:val="005B66E9"/>
    <w:rsid w:val="005D68FA"/>
    <w:rsid w:val="005E53DA"/>
    <w:rsid w:val="005F0708"/>
    <w:rsid w:val="005F0D4A"/>
    <w:rsid w:val="005F0DB9"/>
    <w:rsid w:val="00625D2E"/>
    <w:rsid w:val="00642E4A"/>
    <w:rsid w:val="00654F9D"/>
    <w:rsid w:val="00655130"/>
    <w:rsid w:val="0065582A"/>
    <w:rsid w:val="006658BA"/>
    <w:rsid w:val="0066642A"/>
    <w:rsid w:val="006702A2"/>
    <w:rsid w:val="00671591"/>
    <w:rsid w:val="006734E1"/>
    <w:rsid w:val="00686577"/>
    <w:rsid w:val="0068773A"/>
    <w:rsid w:val="00692A75"/>
    <w:rsid w:val="006936F2"/>
    <w:rsid w:val="006A0D80"/>
    <w:rsid w:val="006B14CB"/>
    <w:rsid w:val="006C06E3"/>
    <w:rsid w:val="006D55C0"/>
    <w:rsid w:val="006F2490"/>
    <w:rsid w:val="006F4F75"/>
    <w:rsid w:val="00700AC3"/>
    <w:rsid w:val="007249B5"/>
    <w:rsid w:val="00742966"/>
    <w:rsid w:val="0075438C"/>
    <w:rsid w:val="00766930"/>
    <w:rsid w:val="00771B1B"/>
    <w:rsid w:val="00777FAB"/>
    <w:rsid w:val="00790F28"/>
    <w:rsid w:val="007F2574"/>
    <w:rsid w:val="00810ED7"/>
    <w:rsid w:val="008211E4"/>
    <w:rsid w:val="008343E9"/>
    <w:rsid w:val="00861A3E"/>
    <w:rsid w:val="00865FB2"/>
    <w:rsid w:val="008667DD"/>
    <w:rsid w:val="008943B0"/>
    <w:rsid w:val="00895DF9"/>
    <w:rsid w:val="008A376D"/>
    <w:rsid w:val="008B2E6D"/>
    <w:rsid w:val="008C06DF"/>
    <w:rsid w:val="008C20BF"/>
    <w:rsid w:val="008C6F75"/>
    <w:rsid w:val="008D4B5F"/>
    <w:rsid w:val="008E3FF3"/>
    <w:rsid w:val="008E75BB"/>
    <w:rsid w:val="008F59FA"/>
    <w:rsid w:val="009034CF"/>
    <w:rsid w:val="0092110C"/>
    <w:rsid w:val="009248DC"/>
    <w:rsid w:val="009531CC"/>
    <w:rsid w:val="00957375"/>
    <w:rsid w:val="00962978"/>
    <w:rsid w:val="009816E1"/>
    <w:rsid w:val="00981BA2"/>
    <w:rsid w:val="00996205"/>
    <w:rsid w:val="009A4F78"/>
    <w:rsid w:val="009B637E"/>
    <w:rsid w:val="009C1284"/>
    <w:rsid w:val="009C2DDF"/>
    <w:rsid w:val="009E7BFE"/>
    <w:rsid w:val="009F4632"/>
    <w:rsid w:val="00A02B9B"/>
    <w:rsid w:val="00A03949"/>
    <w:rsid w:val="00A07C31"/>
    <w:rsid w:val="00A11956"/>
    <w:rsid w:val="00A12F73"/>
    <w:rsid w:val="00A14F6D"/>
    <w:rsid w:val="00A3045A"/>
    <w:rsid w:val="00A726F6"/>
    <w:rsid w:val="00AA4643"/>
    <w:rsid w:val="00AA4922"/>
    <w:rsid w:val="00AB0704"/>
    <w:rsid w:val="00AB79CB"/>
    <w:rsid w:val="00AB7AFA"/>
    <w:rsid w:val="00AC1E02"/>
    <w:rsid w:val="00AE15EC"/>
    <w:rsid w:val="00AE1650"/>
    <w:rsid w:val="00B03CF6"/>
    <w:rsid w:val="00B30E23"/>
    <w:rsid w:val="00B4461A"/>
    <w:rsid w:val="00B5060A"/>
    <w:rsid w:val="00B9696A"/>
    <w:rsid w:val="00B976F3"/>
    <w:rsid w:val="00BA0AC0"/>
    <w:rsid w:val="00BA1431"/>
    <w:rsid w:val="00BF0F7C"/>
    <w:rsid w:val="00C01014"/>
    <w:rsid w:val="00C16F4F"/>
    <w:rsid w:val="00C23571"/>
    <w:rsid w:val="00C2517B"/>
    <w:rsid w:val="00C4073D"/>
    <w:rsid w:val="00C443BF"/>
    <w:rsid w:val="00C5343A"/>
    <w:rsid w:val="00C558CE"/>
    <w:rsid w:val="00C60275"/>
    <w:rsid w:val="00C80A3C"/>
    <w:rsid w:val="00C912E2"/>
    <w:rsid w:val="00C94496"/>
    <w:rsid w:val="00CB2AA1"/>
    <w:rsid w:val="00CC7912"/>
    <w:rsid w:val="00CD061C"/>
    <w:rsid w:val="00CE6D00"/>
    <w:rsid w:val="00CF777D"/>
    <w:rsid w:val="00D21000"/>
    <w:rsid w:val="00D3339F"/>
    <w:rsid w:val="00D44AE6"/>
    <w:rsid w:val="00D67D9D"/>
    <w:rsid w:val="00D71F46"/>
    <w:rsid w:val="00D724A1"/>
    <w:rsid w:val="00D80160"/>
    <w:rsid w:val="00DB5B2C"/>
    <w:rsid w:val="00DB77AC"/>
    <w:rsid w:val="00DB7C4E"/>
    <w:rsid w:val="00DD0E5C"/>
    <w:rsid w:val="00DE4A43"/>
    <w:rsid w:val="00E04738"/>
    <w:rsid w:val="00E135AC"/>
    <w:rsid w:val="00E30D32"/>
    <w:rsid w:val="00E76968"/>
    <w:rsid w:val="00E84491"/>
    <w:rsid w:val="00EA412D"/>
    <w:rsid w:val="00EA6A86"/>
    <w:rsid w:val="00EB64AA"/>
    <w:rsid w:val="00EC075F"/>
    <w:rsid w:val="00EC7F56"/>
    <w:rsid w:val="00ED4A7A"/>
    <w:rsid w:val="00ED60CF"/>
    <w:rsid w:val="00EE3E91"/>
    <w:rsid w:val="00EF48C3"/>
    <w:rsid w:val="00F12099"/>
    <w:rsid w:val="00F16C37"/>
    <w:rsid w:val="00F175B6"/>
    <w:rsid w:val="00F21DBA"/>
    <w:rsid w:val="00F25084"/>
    <w:rsid w:val="00F41DF0"/>
    <w:rsid w:val="00F46C30"/>
    <w:rsid w:val="00F5053C"/>
    <w:rsid w:val="00F51E9C"/>
    <w:rsid w:val="00F54644"/>
    <w:rsid w:val="00F73614"/>
    <w:rsid w:val="00F80B4E"/>
    <w:rsid w:val="00F91090"/>
    <w:rsid w:val="00F959B7"/>
    <w:rsid w:val="00F95CFA"/>
    <w:rsid w:val="00F9726B"/>
    <w:rsid w:val="00FA0C61"/>
    <w:rsid w:val="00FA2700"/>
    <w:rsid w:val="00FA5264"/>
    <w:rsid w:val="00FA796D"/>
    <w:rsid w:val="00FD0929"/>
    <w:rsid w:val="00FD5F88"/>
    <w:rsid w:val="00FE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DC9CAAB"/>
  <w15:docId w15:val="{39C4A7AD-E637-4957-BF2D-DBEE10D7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43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7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qFormat/>
    <w:rsid w:val="00BA1431"/>
    <w:pPr>
      <w:keepNext/>
      <w:jc w:val="center"/>
      <w:outlineLvl w:val="3"/>
    </w:pPr>
    <w:rPr>
      <w:sz w:val="40"/>
    </w:rPr>
  </w:style>
  <w:style w:type="paragraph" w:styleId="7">
    <w:name w:val="heading 7"/>
    <w:basedOn w:val="a"/>
    <w:next w:val="a"/>
    <w:qFormat/>
    <w:rsid w:val="00BA143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A143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E91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Balloon Text"/>
    <w:basedOn w:val="a"/>
    <w:link w:val="a6"/>
    <w:rsid w:val="00F25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50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470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F736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1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10" Type="http://schemas.openxmlformats.org/officeDocument/2006/relationships/image" Target="media/image8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9A5BA-8381-4BF4-A44D-B26E3ED5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ТЕЛЕФОНЫ</vt:lpstr>
    </vt:vector>
  </TitlesOfParts>
  <Company>gochs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</dc:title>
  <dc:creator>smizia</dc:creator>
  <cp:lastModifiedBy>Пользователь</cp:lastModifiedBy>
  <cp:revision>3</cp:revision>
  <cp:lastPrinted>2007-06-20T04:34:00Z</cp:lastPrinted>
  <dcterms:created xsi:type="dcterms:W3CDTF">2024-04-10T11:03:00Z</dcterms:created>
  <dcterms:modified xsi:type="dcterms:W3CDTF">2025-06-17T05:12:00Z</dcterms:modified>
</cp:coreProperties>
</file>